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40" w:rsidRDefault="007C53AD">
      <w:r>
        <w:rPr>
          <w:noProof/>
          <w:lang w:eastAsia="ru-RU"/>
        </w:rPr>
        <w:drawing>
          <wp:inline distT="0" distB="0" distL="0" distR="0">
            <wp:extent cx="6429375" cy="107903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7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15E" w:rsidRPr="0027215E" w:rsidRDefault="0027215E" w:rsidP="0027215E">
      <w:pPr>
        <w:pStyle w:val="1"/>
        <w:rPr>
          <w:sz w:val="28"/>
          <w:szCs w:val="28"/>
        </w:rPr>
      </w:pPr>
      <w:r w:rsidRPr="0027215E">
        <w:rPr>
          <w:sz w:val="28"/>
          <w:szCs w:val="28"/>
        </w:rPr>
        <w:t>Проведение профилактических осмотров</w:t>
      </w:r>
    </w:p>
    <w:p w:rsidR="0027215E" w:rsidRPr="00485385" w:rsidRDefault="0027215E" w:rsidP="0027215E">
      <w:pPr>
        <w:pStyle w:val="a7"/>
      </w:pPr>
      <w:r w:rsidRPr="00485385">
        <w:t xml:space="preserve">Профосмотр по приказу 302 н и сменивший его приказ 29 н, направлены на сохранение здоровья и трудоспособности работников и предупреждение возникновения профессиональных заболеваний. </w:t>
      </w:r>
      <w:proofErr w:type="gramStart"/>
      <w:r w:rsidRPr="00485385">
        <w:t xml:space="preserve">Подразделяются на предварительные (при поступлении на работу) и периодические (осуществляемые в процессе трудовой деятельности). </w:t>
      </w:r>
      <w:proofErr w:type="gramEnd"/>
    </w:p>
    <w:p w:rsidR="0027215E" w:rsidRPr="00485385" w:rsidRDefault="0027215E" w:rsidP="0027215E">
      <w:pPr>
        <w:pStyle w:val="a7"/>
      </w:pPr>
      <w:r w:rsidRPr="00485385">
        <w:t xml:space="preserve">Цель проведения предварительных профосмотров - осмотр и определение профессиональной пригодности трудящихся по состоянию здоровья. </w:t>
      </w:r>
    </w:p>
    <w:p w:rsidR="0027215E" w:rsidRPr="00485385" w:rsidRDefault="0027215E" w:rsidP="0027215E">
      <w:pPr>
        <w:pStyle w:val="a7"/>
      </w:pPr>
      <w:proofErr w:type="gramStart"/>
      <w:r w:rsidRPr="00485385">
        <w:t>Периодические</w:t>
      </w:r>
      <w:proofErr w:type="gramEnd"/>
      <w:r w:rsidRPr="00485385">
        <w:t xml:space="preserve"> профосмотры нацелены на раннее выявление признаков профессиональных заболеваний и своевременное проведение профилактических мероприятий. </w:t>
      </w:r>
    </w:p>
    <w:p w:rsidR="0027215E" w:rsidRPr="00485385" w:rsidRDefault="0027215E" w:rsidP="0027215E">
      <w:pPr>
        <w:pStyle w:val="a7"/>
      </w:pPr>
      <w:r w:rsidRPr="00485385">
        <w:t xml:space="preserve">Основные требования, предъявляемые к профосмотрам: целенаправленность, тщательность, полнота охвата, быстрота проведения, четкость ведения документации, координация действий всех учреждений и специалистов. </w:t>
      </w:r>
    </w:p>
    <w:p w:rsidR="0027215E" w:rsidRPr="00485385" w:rsidRDefault="0027215E" w:rsidP="0027215E">
      <w:pPr>
        <w:pStyle w:val="a7"/>
      </w:pPr>
      <w:r w:rsidRPr="00485385">
        <w:t xml:space="preserve">Частота проведения периодических профосмотров определяется территориальными органами Федеральной службы по надзору в сфере защиты прав потребителей и благополучия человека совместно с работодателем, исходя из конкретной санитарно-гигиенической и эпидемиологической ситуации, но они должны проводиться не реже, чем один раз в два года. </w:t>
      </w:r>
    </w:p>
    <w:p w:rsidR="0027215E" w:rsidRPr="00485385" w:rsidRDefault="0027215E" w:rsidP="0027215E">
      <w:pPr>
        <w:pStyle w:val="a7"/>
      </w:pPr>
      <w:r w:rsidRPr="00485385">
        <w:t xml:space="preserve">Результаты периодического профосмотра по приказу 302 н Минздрава России оформляются в виде заключительного акта, который выдается представителю предприятия в 4-х экземплярах. Результаты предварительного профосмотра оформляютя в виде индивидуального заключения и выдаются в руки работнику. </w:t>
      </w:r>
    </w:p>
    <w:p w:rsidR="0027215E" w:rsidRPr="00485385" w:rsidRDefault="0027215E" w:rsidP="0027215E">
      <w:pPr>
        <w:pStyle w:val="6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>Нормативно-правовые документы</w:t>
      </w:r>
    </w:p>
    <w:p w:rsidR="0027215E" w:rsidRPr="00485385" w:rsidRDefault="0027215E" w:rsidP="002721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5385">
        <w:rPr>
          <w:rFonts w:ascii="Times New Roman" w:hAnsi="Times New Roman" w:cs="Times New Roman"/>
          <w:sz w:val="24"/>
          <w:szCs w:val="24"/>
        </w:rPr>
        <w:t>Приказ Минздравсоцразвития России от 12.04.2011 № 302 н (ред. от 15.05.2013)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</w:t>
      </w:r>
      <w:proofErr w:type="gramEnd"/>
    </w:p>
    <w:p w:rsidR="0027215E" w:rsidRPr="00485385" w:rsidRDefault="0027215E" w:rsidP="002721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>Ст. 4 Федерального Закона N181-ФЗ от 17.07.99 "Об основах охраны труда в РФ": Признание и обеспечение приоритета жизни и здоровья работников - одно из основных направлений государственной политики в области охраны труда;</w:t>
      </w:r>
    </w:p>
    <w:p w:rsidR="0027215E" w:rsidRPr="00485385" w:rsidRDefault="0027215E" w:rsidP="002721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>Ст. 210 Трудового Кодекса РФ: Основным направлением государственной политики в области охраны труда является обеспечение приоритета сохранения жизни и здоровья работников;</w:t>
      </w:r>
    </w:p>
    <w:p w:rsidR="0027215E" w:rsidRPr="00485385" w:rsidRDefault="0027215E" w:rsidP="0027215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 xml:space="preserve">Ст. 213 Трудового Кодекса РФ: </w:t>
      </w:r>
      <w:proofErr w:type="gramStart"/>
      <w:r w:rsidRPr="00485385">
        <w:rPr>
          <w:rFonts w:ascii="Times New Roman" w:hAnsi="Times New Roman" w:cs="Times New Roman"/>
          <w:sz w:val="24"/>
          <w:szCs w:val="24"/>
        </w:rPr>
        <w:t xml:space="preserve">Работники, занятые на тяжелых работах и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до 21 года - ежегодные) медицинские осмотры (обследования) для определения пригодности </w:t>
      </w:r>
      <w:r w:rsidRPr="00485385">
        <w:rPr>
          <w:rFonts w:ascii="Times New Roman" w:hAnsi="Times New Roman" w:cs="Times New Roman"/>
          <w:sz w:val="24"/>
          <w:szCs w:val="24"/>
        </w:rPr>
        <w:lastRenderedPageBreak/>
        <w:t>этих работников для выполнения поручаемой работы и предупреждения</w:t>
      </w:r>
      <w:proofErr w:type="gramEnd"/>
      <w:r w:rsidRPr="00485385">
        <w:rPr>
          <w:rFonts w:ascii="Times New Roman" w:hAnsi="Times New Roman" w:cs="Times New Roman"/>
          <w:sz w:val="24"/>
          <w:szCs w:val="24"/>
        </w:rPr>
        <w:t xml:space="preserve"> профессиональных заболеваний.</w:t>
      </w:r>
    </w:p>
    <w:p w:rsidR="0027215E" w:rsidRPr="00485385" w:rsidRDefault="0027215E" w:rsidP="002721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215E" w:rsidRPr="00485385" w:rsidRDefault="0027215E" w:rsidP="0027215E">
      <w:pPr>
        <w:pStyle w:val="a7"/>
      </w:pPr>
      <w:r w:rsidRPr="00485385">
        <w:t xml:space="preserve">С </w:t>
      </w:r>
      <w:r w:rsidRPr="00485385">
        <w:rPr>
          <w:b/>
          <w:bCs/>
        </w:rPr>
        <w:t>1 апреля 2021 г.</w:t>
      </w:r>
      <w:r w:rsidRPr="00485385">
        <w:t xml:space="preserve"> вступил в силу новый порядок проведения обязательных предварительных и периодических медицинских осмотров работников (приказ Министерства здравоохранения Российской Федерации от 28.01.2021 № 29н или Порядок проведения медицинских осмотров № 29н). </w:t>
      </w:r>
    </w:p>
    <w:p w:rsidR="0027215E" w:rsidRPr="00485385" w:rsidRDefault="0027215E" w:rsidP="0027215E">
      <w:pPr>
        <w:pStyle w:val="6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>Нормативно-правовые документы</w:t>
      </w:r>
    </w:p>
    <w:p w:rsidR="0027215E" w:rsidRPr="00485385" w:rsidRDefault="0027215E" w:rsidP="0027215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85385">
        <w:rPr>
          <w:rFonts w:ascii="Times New Roman" w:hAnsi="Times New Roman" w:cs="Times New Roman"/>
          <w:sz w:val="24"/>
          <w:szCs w:val="24"/>
        </w:rPr>
        <w:t>Приказ Минздрава России от 28.01.2021 N 29н (ред. от 01.02.2022)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(Зарегистрировано в Минюсте России</w:t>
      </w:r>
      <w:proofErr w:type="gramEnd"/>
      <w:r w:rsidRPr="004853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85385">
        <w:rPr>
          <w:rFonts w:ascii="Times New Roman" w:hAnsi="Times New Roman" w:cs="Times New Roman"/>
          <w:sz w:val="24"/>
          <w:szCs w:val="24"/>
        </w:rPr>
        <w:t>29.01.2021 N 62277)</w:t>
      </w:r>
      <w:proofErr w:type="gramEnd"/>
    </w:p>
    <w:p w:rsidR="0027215E" w:rsidRPr="00485385" w:rsidRDefault="0027215E" w:rsidP="0027215E">
      <w:pPr>
        <w:pStyle w:val="1"/>
        <w:rPr>
          <w:sz w:val="24"/>
          <w:szCs w:val="24"/>
        </w:rPr>
      </w:pPr>
    </w:p>
    <w:p w:rsidR="0027215E" w:rsidRPr="0027215E" w:rsidRDefault="0027215E" w:rsidP="0027215E">
      <w:pPr>
        <w:pStyle w:val="1"/>
        <w:rPr>
          <w:sz w:val="28"/>
          <w:szCs w:val="28"/>
        </w:rPr>
      </w:pPr>
      <w:r w:rsidRPr="0027215E">
        <w:rPr>
          <w:sz w:val="28"/>
          <w:szCs w:val="28"/>
        </w:rPr>
        <w:t>Психиатрическое освидетельствование</w:t>
      </w:r>
    </w:p>
    <w:p w:rsidR="0027215E" w:rsidRPr="00485385" w:rsidRDefault="0027215E" w:rsidP="0027215E">
      <w:pPr>
        <w:pStyle w:val="a7"/>
      </w:pPr>
      <w:r w:rsidRPr="00485385">
        <w:t xml:space="preserve">При поступлении на работу работодатель вправе направить будущего сотрудника на обязательное психиатрическое освидетельствование. </w:t>
      </w:r>
    </w:p>
    <w:p w:rsidR="0027215E" w:rsidRPr="00485385" w:rsidRDefault="0027215E" w:rsidP="0027215E">
      <w:pPr>
        <w:pStyle w:val="a7"/>
      </w:pPr>
      <w:r w:rsidRPr="00485385">
        <w:t xml:space="preserve">В обязательном порядке направляются кандидаты на должность, функционал которой связан </w:t>
      </w:r>
      <w:proofErr w:type="gramStart"/>
      <w:r w:rsidRPr="00485385">
        <w:t>с</w:t>
      </w:r>
      <w:proofErr w:type="gramEnd"/>
      <w:r w:rsidRPr="00485385">
        <w:t xml:space="preserve"> разными особенностями: </w:t>
      </w:r>
    </w:p>
    <w:p w:rsidR="0027215E" w:rsidRPr="00485385" w:rsidRDefault="0027215E" w:rsidP="002721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>условиями повышенной опасности (особые условия труда с риском для жизни)</w:t>
      </w:r>
    </w:p>
    <w:p w:rsidR="0027215E" w:rsidRPr="00485385" w:rsidRDefault="0027215E" w:rsidP="002721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>взаимодействием с вредными веществами (работа с химикатами, взрывоопасными продуктами)</w:t>
      </w:r>
    </w:p>
    <w:p w:rsidR="0027215E" w:rsidRPr="00485385" w:rsidRDefault="0027215E" w:rsidP="002721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>взаимодействие с автотехникой и сложным оборудованием (водители, крановщики, операторы станков и др.)</w:t>
      </w:r>
    </w:p>
    <w:p w:rsidR="0027215E" w:rsidRPr="00485385" w:rsidRDefault="0027215E" w:rsidP="0027215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>неблагоприятными факторами на производстве (спуск под воду, под землю, верхолазные работы и т. п.)</w:t>
      </w:r>
    </w:p>
    <w:p w:rsidR="0027215E" w:rsidRPr="00485385" w:rsidRDefault="0027215E" w:rsidP="0027215E">
      <w:pPr>
        <w:pStyle w:val="a7"/>
      </w:pPr>
      <w:r w:rsidRPr="00485385">
        <w:t xml:space="preserve">Прохождение данного вида медицинского обследования необходимо пройти работникам: </w:t>
      </w:r>
    </w:p>
    <w:p w:rsidR="0027215E" w:rsidRPr="00485385" w:rsidRDefault="0027215E" w:rsidP="002721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>медицинских организаций;</w:t>
      </w:r>
    </w:p>
    <w:p w:rsidR="0027215E" w:rsidRPr="00485385" w:rsidRDefault="0027215E" w:rsidP="002721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>торговых точек;</w:t>
      </w:r>
    </w:p>
    <w:p w:rsidR="0027215E" w:rsidRPr="00485385" w:rsidRDefault="0027215E" w:rsidP="002721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>пищевой промышленности;</w:t>
      </w:r>
    </w:p>
    <w:p w:rsidR="0027215E" w:rsidRPr="00485385" w:rsidRDefault="0027215E" w:rsidP="002721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>бытового обслуживания;</w:t>
      </w:r>
    </w:p>
    <w:p w:rsidR="0027215E" w:rsidRPr="00485385" w:rsidRDefault="0027215E" w:rsidP="002721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>общепита;</w:t>
      </w:r>
    </w:p>
    <w:p w:rsidR="0027215E" w:rsidRPr="00485385" w:rsidRDefault="0027215E" w:rsidP="0027215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>детских учреждений (детсады, школы, лагеря) и др.</w:t>
      </w:r>
    </w:p>
    <w:p w:rsidR="0027215E" w:rsidRPr="00485385" w:rsidRDefault="0027215E" w:rsidP="0027215E">
      <w:pPr>
        <w:pStyle w:val="6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>Нормативно-правовые документы</w:t>
      </w:r>
    </w:p>
    <w:p w:rsidR="0027215E" w:rsidRPr="00485385" w:rsidRDefault="0027215E" w:rsidP="002721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23 сентября 2002 г. N 695 "О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</w:t>
      </w:r>
      <w:r w:rsidRPr="00485385">
        <w:rPr>
          <w:rFonts w:ascii="Times New Roman" w:hAnsi="Times New Roman" w:cs="Times New Roman"/>
          <w:sz w:val="24"/>
          <w:szCs w:val="24"/>
        </w:rPr>
        <w:lastRenderedPageBreak/>
        <w:t>производственных факторов), а также работающими в условиях повышенной опасности" (с изменениями и дополнениями);</w:t>
      </w:r>
    </w:p>
    <w:p w:rsidR="0027215E" w:rsidRPr="00485385" w:rsidRDefault="0027215E" w:rsidP="002721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>Правила прохождения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источниками повышенной опасности (с влиянием вредных веществ и неблагоприятных производственных факторов), а также работающими в условиях повышенной опасности;</w:t>
      </w:r>
    </w:p>
    <w:p w:rsidR="0027215E" w:rsidRPr="00485385" w:rsidRDefault="0027215E" w:rsidP="002721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85385">
        <w:rPr>
          <w:rFonts w:ascii="Times New Roman" w:hAnsi="Times New Roman" w:cs="Times New Roman"/>
          <w:sz w:val="24"/>
          <w:szCs w:val="24"/>
        </w:rPr>
        <w:t>Постановление Правительства РФ от 28.04.1993 N 377 (ред. от 23.09.2002) "О реализации Закона Российской Федерации "О психиатрической помощи и гарантиях прав граждан при ее оказании" (вместе с "Перечнем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опасности").</w:t>
      </w:r>
    </w:p>
    <w:p w:rsidR="0027215E" w:rsidRPr="00485385" w:rsidRDefault="0027215E" w:rsidP="0027215E">
      <w:pPr>
        <w:rPr>
          <w:rFonts w:ascii="Times New Roman" w:hAnsi="Times New Roman" w:cs="Times New Roman"/>
          <w:sz w:val="24"/>
          <w:szCs w:val="24"/>
        </w:rPr>
      </w:pPr>
    </w:p>
    <w:p w:rsidR="0027215E" w:rsidRPr="00485385" w:rsidRDefault="0027215E" w:rsidP="0027215E">
      <w:pPr>
        <w:rPr>
          <w:rFonts w:ascii="Times New Roman" w:hAnsi="Times New Roman" w:cs="Times New Roman"/>
          <w:b/>
          <w:sz w:val="28"/>
          <w:szCs w:val="28"/>
        </w:rPr>
      </w:pPr>
      <w:r w:rsidRPr="00485385">
        <w:rPr>
          <w:rFonts w:ascii="Times New Roman" w:hAnsi="Times New Roman" w:cs="Times New Roman"/>
          <w:b/>
          <w:sz w:val="28"/>
          <w:szCs w:val="28"/>
        </w:rPr>
        <w:t>Вакцинация</w:t>
      </w:r>
    </w:p>
    <w:p w:rsidR="0027215E" w:rsidRPr="00485385" w:rsidRDefault="0027215E" w:rsidP="00272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85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Центре используются вакцины отечественного и импортного производства, разрешенные к применению на территории Российской Федерации.</w:t>
      </w:r>
    </w:p>
    <w:p w:rsidR="0027215E" w:rsidRPr="00485385" w:rsidRDefault="0027215E" w:rsidP="00272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Вакцинация проводится </w:t>
      </w:r>
      <w:proofErr w:type="gramStart"/>
      <w:r w:rsidRPr="004853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853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215E" w:rsidRPr="00485385" w:rsidRDefault="0027215E" w:rsidP="002721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Дифтерии</w:t>
      </w:r>
    </w:p>
    <w:p w:rsidR="0027215E" w:rsidRPr="00485385" w:rsidRDefault="0027215E" w:rsidP="002721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Столбняка</w:t>
      </w:r>
    </w:p>
    <w:p w:rsidR="0027215E" w:rsidRPr="00485385" w:rsidRDefault="0027215E" w:rsidP="002721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Гепатита, А</w:t>
      </w:r>
    </w:p>
    <w:p w:rsidR="0027215E" w:rsidRPr="00485385" w:rsidRDefault="0027215E" w:rsidP="002721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8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Гепатита</w:t>
      </w:r>
      <w:proofErr w:type="gramStart"/>
      <w:r w:rsidRPr="00485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</w:p>
    <w:p w:rsidR="0027215E" w:rsidRPr="00485385" w:rsidRDefault="0027215E" w:rsidP="002721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Клещевого энцефалита</w:t>
      </w:r>
    </w:p>
    <w:p w:rsidR="0027215E" w:rsidRPr="00485385" w:rsidRDefault="0027215E" w:rsidP="002721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Гриппа</w:t>
      </w:r>
    </w:p>
    <w:p w:rsidR="0027215E" w:rsidRPr="00485385" w:rsidRDefault="0027215E" w:rsidP="002721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</w:t>
      </w:r>
    </w:p>
    <w:p w:rsidR="0027215E" w:rsidRPr="00485385" w:rsidRDefault="0027215E" w:rsidP="002721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Краснухи</w:t>
      </w:r>
    </w:p>
    <w:p w:rsidR="0027215E" w:rsidRPr="00485385" w:rsidRDefault="0027215E" w:rsidP="0027215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385">
        <w:rPr>
          <w:rFonts w:ascii="Times New Roman" w:eastAsia="Times New Roman" w:hAnsi="Times New Roman" w:cs="Times New Roman"/>
          <w:sz w:val="24"/>
          <w:szCs w:val="24"/>
          <w:lang w:eastAsia="ru-RU"/>
        </w:rPr>
        <w:t>Covid-19</w:t>
      </w:r>
    </w:p>
    <w:p w:rsidR="0027215E" w:rsidRPr="00485385" w:rsidRDefault="0027215E" w:rsidP="0027215E">
      <w:pPr>
        <w:rPr>
          <w:rFonts w:ascii="Times New Roman" w:hAnsi="Times New Roman" w:cs="Times New Roman"/>
          <w:sz w:val="24"/>
          <w:szCs w:val="24"/>
        </w:rPr>
      </w:pPr>
    </w:p>
    <w:p w:rsidR="00536777" w:rsidRPr="00536777" w:rsidRDefault="00536777" w:rsidP="00F37E96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4D2F3E" w:rsidRDefault="004D2F3E" w:rsidP="00F37E96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37E96" w:rsidRDefault="00F37E96" w:rsidP="00A0301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6780F" w:rsidRPr="00F37E96" w:rsidRDefault="00F6780F" w:rsidP="00A0301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F6780F" w:rsidRPr="00F37E96" w:rsidSect="0000508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5BA8"/>
    <w:multiLevelType w:val="multilevel"/>
    <w:tmpl w:val="EEC6A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47785"/>
    <w:multiLevelType w:val="hybridMultilevel"/>
    <w:tmpl w:val="F858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E54C5"/>
    <w:multiLevelType w:val="hybridMultilevel"/>
    <w:tmpl w:val="917E0338"/>
    <w:lvl w:ilvl="0" w:tplc="09C4E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086021"/>
    <w:multiLevelType w:val="hybridMultilevel"/>
    <w:tmpl w:val="2160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D2CE5"/>
    <w:multiLevelType w:val="multilevel"/>
    <w:tmpl w:val="1C24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5E52E5"/>
    <w:multiLevelType w:val="multilevel"/>
    <w:tmpl w:val="A644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303B3"/>
    <w:multiLevelType w:val="hybridMultilevel"/>
    <w:tmpl w:val="34EE0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406BD"/>
    <w:multiLevelType w:val="hybridMultilevel"/>
    <w:tmpl w:val="8ED4E0DA"/>
    <w:lvl w:ilvl="0" w:tplc="6D5E3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B713A"/>
    <w:multiLevelType w:val="hybridMultilevel"/>
    <w:tmpl w:val="BE18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0727D"/>
    <w:multiLevelType w:val="hybridMultilevel"/>
    <w:tmpl w:val="3C18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27D8A"/>
    <w:multiLevelType w:val="multilevel"/>
    <w:tmpl w:val="C090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ED5E79"/>
    <w:multiLevelType w:val="multilevel"/>
    <w:tmpl w:val="167AA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295062"/>
    <w:multiLevelType w:val="multilevel"/>
    <w:tmpl w:val="0264F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1D5D5A"/>
    <w:multiLevelType w:val="hybridMultilevel"/>
    <w:tmpl w:val="11D6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11"/>
  </w:num>
  <w:num w:numId="10">
    <w:abstractNumId w:val="0"/>
  </w:num>
  <w:num w:numId="11">
    <w:abstractNumId w:val="10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C53AD"/>
    <w:rsid w:val="0000508E"/>
    <w:rsid w:val="00020330"/>
    <w:rsid w:val="0002629D"/>
    <w:rsid w:val="00042931"/>
    <w:rsid w:val="000431A8"/>
    <w:rsid w:val="00046738"/>
    <w:rsid w:val="00054556"/>
    <w:rsid w:val="0007265B"/>
    <w:rsid w:val="000767F5"/>
    <w:rsid w:val="00086200"/>
    <w:rsid w:val="00086F34"/>
    <w:rsid w:val="000960FE"/>
    <w:rsid w:val="000C1ADD"/>
    <w:rsid w:val="000C5202"/>
    <w:rsid w:val="00101B78"/>
    <w:rsid w:val="00110A58"/>
    <w:rsid w:val="00134B85"/>
    <w:rsid w:val="00153534"/>
    <w:rsid w:val="00170536"/>
    <w:rsid w:val="001B5902"/>
    <w:rsid w:val="001C51E7"/>
    <w:rsid w:val="001D5945"/>
    <w:rsid w:val="001E1C5E"/>
    <w:rsid w:val="00206E4E"/>
    <w:rsid w:val="002305AB"/>
    <w:rsid w:val="00252551"/>
    <w:rsid w:val="0027215E"/>
    <w:rsid w:val="0027453B"/>
    <w:rsid w:val="00287E20"/>
    <w:rsid w:val="002A118F"/>
    <w:rsid w:val="002C096F"/>
    <w:rsid w:val="002E0668"/>
    <w:rsid w:val="002F0E96"/>
    <w:rsid w:val="00317599"/>
    <w:rsid w:val="00321312"/>
    <w:rsid w:val="00322B36"/>
    <w:rsid w:val="00326897"/>
    <w:rsid w:val="00383A58"/>
    <w:rsid w:val="003D2829"/>
    <w:rsid w:val="003E3F8E"/>
    <w:rsid w:val="003F7D49"/>
    <w:rsid w:val="00402E55"/>
    <w:rsid w:val="004138BA"/>
    <w:rsid w:val="004259F5"/>
    <w:rsid w:val="00442AB0"/>
    <w:rsid w:val="004567F2"/>
    <w:rsid w:val="00472CC0"/>
    <w:rsid w:val="00485064"/>
    <w:rsid w:val="004A6197"/>
    <w:rsid w:val="004A6CAB"/>
    <w:rsid w:val="004B5419"/>
    <w:rsid w:val="004C2321"/>
    <w:rsid w:val="004D0A68"/>
    <w:rsid w:val="004D2F3E"/>
    <w:rsid w:val="004D49F3"/>
    <w:rsid w:val="004D6B0E"/>
    <w:rsid w:val="004F28CC"/>
    <w:rsid w:val="00502C9C"/>
    <w:rsid w:val="00511E5F"/>
    <w:rsid w:val="005231CC"/>
    <w:rsid w:val="005314CD"/>
    <w:rsid w:val="00536777"/>
    <w:rsid w:val="005520B6"/>
    <w:rsid w:val="00553810"/>
    <w:rsid w:val="005547CA"/>
    <w:rsid w:val="00560D6A"/>
    <w:rsid w:val="0056349E"/>
    <w:rsid w:val="00564EC4"/>
    <w:rsid w:val="005674B3"/>
    <w:rsid w:val="00567C84"/>
    <w:rsid w:val="005712AC"/>
    <w:rsid w:val="005A4625"/>
    <w:rsid w:val="005B1341"/>
    <w:rsid w:val="005B3019"/>
    <w:rsid w:val="005D5107"/>
    <w:rsid w:val="005D5CF5"/>
    <w:rsid w:val="005F23B9"/>
    <w:rsid w:val="005F24C2"/>
    <w:rsid w:val="005F36A4"/>
    <w:rsid w:val="006135A9"/>
    <w:rsid w:val="0062551A"/>
    <w:rsid w:val="00672568"/>
    <w:rsid w:val="00733606"/>
    <w:rsid w:val="007338B7"/>
    <w:rsid w:val="00740E52"/>
    <w:rsid w:val="00761F03"/>
    <w:rsid w:val="00771FC1"/>
    <w:rsid w:val="007C023E"/>
    <w:rsid w:val="007C2B03"/>
    <w:rsid w:val="007C53AD"/>
    <w:rsid w:val="007C7032"/>
    <w:rsid w:val="00800278"/>
    <w:rsid w:val="008143E8"/>
    <w:rsid w:val="008236BB"/>
    <w:rsid w:val="00826D95"/>
    <w:rsid w:val="00841B75"/>
    <w:rsid w:val="00860AFA"/>
    <w:rsid w:val="00864CAF"/>
    <w:rsid w:val="008759BD"/>
    <w:rsid w:val="00896D40"/>
    <w:rsid w:val="00897243"/>
    <w:rsid w:val="008A6E0F"/>
    <w:rsid w:val="008B0C6C"/>
    <w:rsid w:val="008B2A8F"/>
    <w:rsid w:val="008B3BCF"/>
    <w:rsid w:val="008D18CD"/>
    <w:rsid w:val="008E7C72"/>
    <w:rsid w:val="008F5BE9"/>
    <w:rsid w:val="009061D1"/>
    <w:rsid w:val="00941249"/>
    <w:rsid w:val="009529B1"/>
    <w:rsid w:val="0097115D"/>
    <w:rsid w:val="009841A9"/>
    <w:rsid w:val="009D1749"/>
    <w:rsid w:val="009E6849"/>
    <w:rsid w:val="00A03011"/>
    <w:rsid w:val="00A11379"/>
    <w:rsid w:val="00A148DF"/>
    <w:rsid w:val="00A2267A"/>
    <w:rsid w:val="00A458D6"/>
    <w:rsid w:val="00A47F3C"/>
    <w:rsid w:val="00A669DA"/>
    <w:rsid w:val="00A71025"/>
    <w:rsid w:val="00A9121D"/>
    <w:rsid w:val="00AE0A94"/>
    <w:rsid w:val="00AF0239"/>
    <w:rsid w:val="00B15C88"/>
    <w:rsid w:val="00B2471B"/>
    <w:rsid w:val="00B70E20"/>
    <w:rsid w:val="00B72014"/>
    <w:rsid w:val="00B7683D"/>
    <w:rsid w:val="00B87D86"/>
    <w:rsid w:val="00BA1A43"/>
    <w:rsid w:val="00BB5CC1"/>
    <w:rsid w:val="00BC0E52"/>
    <w:rsid w:val="00BD62E7"/>
    <w:rsid w:val="00BF296A"/>
    <w:rsid w:val="00C466CF"/>
    <w:rsid w:val="00C51176"/>
    <w:rsid w:val="00C570F0"/>
    <w:rsid w:val="00C70C79"/>
    <w:rsid w:val="00C7540E"/>
    <w:rsid w:val="00C912D7"/>
    <w:rsid w:val="00C950CA"/>
    <w:rsid w:val="00CB2F2A"/>
    <w:rsid w:val="00CC2BA7"/>
    <w:rsid w:val="00CD04B6"/>
    <w:rsid w:val="00CD213D"/>
    <w:rsid w:val="00CD3D89"/>
    <w:rsid w:val="00CD7945"/>
    <w:rsid w:val="00CE681E"/>
    <w:rsid w:val="00D003F8"/>
    <w:rsid w:val="00D05292"/>
    <w:rsid w:val="00D32AFF"/>
    <w:rsid w:val="00D34E4D"/>
    <w:rsid w:val="00D37388"/>
    <w:rsid w:val="00D46D6A"/>
    <w:rsid w:val="00D51674"/>
    <w:rsid w:val="00D61EDC"/>
    <w:rsid w:val="00D777D5"/>
    <w:rsid w:val="00D82109"/>
    <w:rsid w:val="00DB0E82"/>
    <w:rsid w:val="00DB7768"/>
    <w:rsid w:val="00DC1B93"/>
    <w:rsid w:val="00DC3B35"/>
    <w:rsid w:val="00DD0C6A"/>
    <w:rsid w:val="00E07A1A"/>
    <w:rsid w:val="00E17410"/>
    <w:rsid w:val="00E324AA"/>
    <w:rsid w:val="00E358CE"/>
    <w:rsid w:val="00E51624"/>
    <w:rsid w:val="00E81DCD"/>
    <w:rsid w:val="00ED0E4B"/>
    <w:rsid w:val="00EE74C9"/>
    <w:rsid w:val="00F0252D"/>
    <w:rsid w:val="00F07702"/>
    <w:rsid w:val="00F126C4"/>
    <w:rsid w:val="00F34E0E"/>
    <w:rsid w:val="00F37E96"/>
    <w:rsid w:val="00F44D59"/>
    <w:rsid w:val="00F46152"/>
    <w:rsid w:val="00F53B92"/>
    <w:rsid w:val="00F53BA9"/>
    <w:rsid w:val="00F55B0B"/>
    <w:rsid w:val="00F6780F"/>
    <w:rsid w:val="00F84F7F"/>
    <w:rsid w:val="00F85B6D"/>
    <w:rsid w:val="00F876C9"/>
    <w:rsid w:val="00FB01EC"/>
    <w:rsid w:val="00FC0B54"/>
    <w:rsid w:val="00FC3B7A"/>
    <w:rsid w:val="00FD6AFA"/>
    <w:rsid w:val="00FF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6F"/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15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C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6D6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9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mailrucssattributepostfix">
    <w:name w:val="s5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ailrucssattributepostfix">
    <w:name w:val="s3_mailru_css_attribute_postfix"/>
    <w:basedOn w:val="a0"/>
    <w:rsid w:val="00896D40"/>
  </w:style>
  <w:style w:type="character" w:customStyle="1" w:styleId="bumpedfont15mailrucssattributepostfix">
    <w:name w:val="bumpedfont15_mailru_css_attribute_postfix"/>
    <w:basedOn w:val="a0"/>
    <w:rsid w:val="00896D40"/>
  </w:style>
  <w:style w:type="paragraph" w:customStyle="1" w:styleId="s4mailrucssattributepostfix">
    <w:name w:val="s4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mpedfont15mailrucssattributepostfixmailrucssattributepostfix">
    <w:name w:val="bumpedfont15_mailru_css_attribute_postfix_mailru_css_attribute_postfix"/>
    <w:basedOn w:val="a0"/>
    <w:rsid w:val="00F0252D"/>
  </w:style>
  <w:style w:type="character" w:customStyle="1" w:styleId="blk">
    <w:name w:val="blk"/>
    <w:basedOn w:val="a0"/>
    <w:rsid w:val="00A148DF"/>
  </w:style>
  <w:style w:type="paragraph" w:customStyle="1" w:styleId="mos-oiv-person-cardpost">
    <w:name w:val="mos-oiv-person-card__post"/>
    <w:basedOn w:val="a"/>
    <w:rsid w:val="003F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7215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3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0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6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2Filial_1</dc:creator>
  <cp:lastModifiedBy>Alexandr</cp:lastModifiedBy>
  <cp:revision>4</cp:revision>
  <cp:lastPrinted>2023-10-20T07:22:00Z</cp:lastPrinted>
  <dcterms:created xsi:type="dcterms:W3CDTF">2023-10-25T08:28:00Z</dcterms:created>
  <dcterms:modified xsi:type="dcterms:W3CDTF">2023-10-25T13:06:00Z</dcterms:modified>
</cp:coreProperties>
</file>